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9" w:rsidRDefault="00767818">
      <w:r>
        <w:rPr>
          <w:noProof/>
          <w:lang w:val="en-GB" w:eastAsia="en-GB"/>
        </w:rPr>
        <w:drawing>
          <wp:anchor distT="0" distB="0" distL="114300" distR="114300" simplePos="0" relativeHeight="251658240" behindDoc="0" locked="0" layoutInCell="1" allowOverlap="1" wp14:anchorId="11D0FCA4" wp14:editId="1978C858">
            <wp:simplePos x="0" y="0"/>
            <wp:positionH relativeFrom="column">
              <wp:posOffset>5178425</wp:posOffset>
            </wp:positionH>
            <wp:positionV relativeFrom="paragraph">
              <wp:posOffset>-47625</wp:posOffset>
            </wp:positionV>
            <wp:extent cx="1473835" cy="1171575"/>
            <wp:effectExtent l="0" t="0" r="0" b="9525"/>
            <wp:wrapNone/>
            <wp:docPr id="4" name="Picture 3" descr="http://drlqq8xn694xu.cloudfront.net/wp-content/uploads/2015/09/15133759/Lordswood-new-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drlqq8xn694xu.cloudfront.net/wp-content/uploads/2015/09/15133759/Lordswood-new-logo-wh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835" cy="1171575"/>
                    </a:xfrm>
                    <a:prstGeom prst="rect">
                      <a:avLst/>
                    </a:prstGeom>
                    <a:noFill/>
                    <a:extLst/>
                  </pic:spPr>
                </pic:pic>
              </a:graphicData>
            </a:graphic>
            <wp14:sizeRelH relativeFrom="page">
              <wp14:pctWidth>0</wp14:pctWidth>
            </wp14:sizeRelH>
            <wp14:sizeRelV relativeFrom="page">
              <wp14:pctHeight>0</wp14:pctHeight>
            </wp14:sizeRelV>
          </wp:anchor>
        </w:drawing>
      </w:r>
      <w:r>
        <w:rPr>
          <w:noProof/>
          <w:color w:val="1F497D"/>
          <w:sz w:val="24"/>
          <w:szCs w:val="24"/>
          <w:lang w:val="en-GB" w:eastAsia="en-GB"/>
        </w:rPr>
        <w:drawing>
          <wp:inline distT="0" distB="0" distL="0" distR="0" wp14:anchorId="24D138B6" wp14:editId="09796980">
            <wp:extent cx="2667000" cy="547077"/>
            <wp:effectExtent l="0" t="0" r="0" b="5715"/>
            <wp:docPr id="1" name="Picture 1" descr="O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67000" cy="547077"/>
                    </a:xfrm>
                    <a:prstGeom prst="rect">
                      <a:avLst/>
                    </a:prstGeom>
                    <a:noFill/>
                    <a:ln>
                      <a:noFill/>
                    </a:ln>
                  </pic:spPr>
                </pic:pic>
              </a:graphicData>
            </a:graphic>
          </wp:inline>
        </w:drawing>
      </w:r>
    </w:p>
    <w:p w:rsidR="00B72D55" w:rsidRPr="00B72D55" w:rsidRDefault="00B72D55" w:rsidP="00B72D55">
      <w:pPr>
        <w:spacing w:after="0" w:line="240" w:lineRule="auto"/>
        <w:rPr>
          <w:rFonts w:eastAsia="Times New Roman" w:cs="Arial"/>
          <w:b/>
          <w:sz w:val="32"/>
          <w:szCs w:val="32"/>
          <w:lang w:val="en-GB" w:eastAsia="en-GB"/>
        </w:rPr>
      </w:pPr>
      <w:r w:rsidRPr="00B72D55">
        <w:rPr>
          <w:rFonts w:eastAsia="Times New Roman" w:cs="Arial"/>
          <w:b/>
          <w:sz w:val="32"/>
          <w:szCs w:val="32"/>
          <w:lang w:val="en-GB" w:eastAsia="en-GB"/>
        </w:rPr>
        <w:t xml:space="preserve">Job Description </w:t>
      </w:r>
    </w:p>
    <w:p w:rsidR="00B72D55" w:rsidRPr="00B72D55" w:rsidRDefault="00B72D55" w:rsidP="00B72D55">
      <w:pPr>
        <w:spacing w:after="0" w:line="240" w:lineRule="auto"/>
        <w:rPr>
          <w:rFonts w:eastAsia="Times New Roman" w:cs="Arial"/>
          <w:b/>
          <w:sz w:val="20"/>
          <w:szCs w:val="20"/>
          <w:lang w:val="en-GB" w:eastAsia="en-GB"/>
        </w:rPr>
      </w:pPr>
    </w:p>
    <w:p w:rsidR="00B72D55" w:rsidRDefault="00B72D55" w:rsidP="00B72D55">
      <w:pPr>
        <w:spacing w:after="0" w:line="240" w:lineRule="auto"/>
        <w:rPr>
          <w:rFonts w:eastAsia="Times New Roman" w:cs="Arial"/>
          <w:b/>
          <w:sz w:val="20"/>
          <w:szCs w:val="20"/>
          <w:lang w:val="en-GB" w:eastAsia="en-GB"/>
        </w:rPr>
      </w:pPr>
      <w:r w:rsidRPr="00B72D55">
        <w:rPr>
          <w:rFonts w:eastAsia="Times New Roman" w:cs="Arial"/>
          <w:b/>
          <w:sz w:val="20"/>
          <w:szCs w:val="20"/>
          <w:lang w:val="en-GB" w:eastAsia="en-GB"/>
        </w:rPr>
        <w:t>Title:</w:t>
      </w:r>
      <w:r w:rsidRPr="00B72D55">
        <w:rPr>
          <w:rFonts w:eastAsia="Times New Roman" w:cs="Arial"/>
          <w:b/>
          <w:sz w:val="20"/>
          <w:szCs w:val="20"/>
          <w:lang w:val="en-GB" w:eastAsia="en-GB"/>
        </w:rPr>
        <w:tab/>
      </w:r>
      <w:r w:rsidR="00463F18">
        <w:rPr>
          <w:rFonts w:eastAsia="Times New Roman" w:cs="Arial"/>
          <w:b/>
          <w:sz w:val="20"/>
          <w:szCs w:val="20"/>
          <w:lang w:val="en-GB" w:eastAsia="en-GB"/>
        </w:rPr>
        <w:tab/>
      </w:r>
      <w:r w:rsidRPr="00B72D55">
        <w:rPr>
          <w:rFonts w:eastAsia="Times New Roman" w:cs="Arial"/>
          <w:b/>
          <w:sz w:val="20"/>
          <w:szCs w:val="20"/>
          <w:lang w:val="en-GB" w:eastAsia="en-GB"/>
        </w:rPr>
        <w:t xml:space="preserve">Salaried GP, </w:t>
      </w:r>
      <w:r>
        <w:rPr>
          <w:rFonts w:eastAsia="Times New Roman" w:cs="Arial"/>
          <w:b/>
          <w:sz w:val="20"/>
          <w:szCs w:val="20"/>
          <w:lang w:val="en-GB" w:eastAsia="en-GB"/>
        </w:rPr>
        <w:t>up to 8</w:t>
      </w:r>
      <w:r w:rsidRPr="00B72D55">
        <w:rPr>
          <w:rFonts w:eastAsia="Times New Roman" w:cs="Arial"/>
          <w:b/>
          <w:sz w:val="20"/>
          <w:szCs w:val="20"/>
          <w:lang w:val="en-GB" w:eastAsia="en-GB"/>
        </w:rPr>
        <w:t xml:space="preserve"> Sessions; Permanent</w:t>
      </w:r>
    </w:p>
    <w:p w:rsidR="00463F18" w:rsidRPr="00B72D55" w:rsidRDefault="00463F18" w:rsidP="00463F18">
      <w:pPr>
        <w:spacing w:after="0" w:line="240" w:lineRule="auto"/>
        <w:rPr>
          <w:rFonts w:eastAsia="Times New Roman" w:cs="Arial"/>
          <w:b/>
          <w:sz w:val="20"/>
          <w:szCs w:val="20"/>
          <w:lang w:val="en-GB" w:eastAsia="en-GB"/>
        </w:rPr>
      </w:pPr>
      <w:r>
        <w:rPr>
          <w:rFonts w:eastAsia="Times New Roman" w:cs="Arial"/>
          <w:b/>
          <w:sz w:val="20"/>
          <w:szCs w:val="20"/>
          <w:lang w:val="en-GB" w:eastAsia="en-GB"/>
        </w:rPr>
        <w:t>Responsible to:</w:t>
      </w:r>
      <w:r>
        <w:rPr>
          <w:rFonts w:eastAsia="Times New Roman" w:cs="Arial"/>
          <w:b/>
          <w:sz w:val="20"/>
          <w:szCs w:val="20"/>
          <w:lang w:val="en-GB" w:eastAsia="en-GB"/>
        </w:rPr>
        <w:tab/>
        <w:t>The Partners (Clinically) &amp; Business Manager (Line Manager)</w:t>
      </w:r>
    </w:p>
    <w:p w:rsidR="00B72D55" w:rsidRPr="00463F18" w:rsidRDefault="00B72D55" w:rsidP="00463F18">
      <w:pPr>
        <w:spacing w:after="0" w:line="240" w:lineRule="auto"/>
        <w:rPr>
          <w:rFonts w:eastAsia="Times New Roman" w:cs="Arial"/>
          <w:sz w:val="16"/>
          <w:szCs w:val="16"/>
          <w:lang w:val="en-GB" w:eastAsia="en-GB"/>
        </w:rPr>
      </w:pPr>
    </w:p>
    <w:p w:rsidR="00463F18" w:rsidRPr="00463F18" w:rsidRDefault="00463F18" w:rsidP="00463F18">
      <w:pPr>
        <w:spacing w:after="0" w:line="240" w:lineRule="auto"/>
        <w:rPr>
          <w:rFonts w:eastAsia="Times New Roman" w:cs="Arial"/>
          <w:sz w:val="16"/>
          <w:szCs w:val="16"/>
          <w:lang w:val="en-GB" w:eastAsia="en-GB"/>
        </w:rPr>
      </w:pPr>
    </w:p>
    <w:p w:rsidR="00B72D55" w:rsidRPr="00B72D55" w:rsidRDefault="00B72D55" w:rsidP="00463F18">
      <w:pPr>
        <w:spacing w:after="0" w:line="240" w:lineRule="auto"/>
        <w:rPr>
          <w:rFonts w:eastAsia="Times New Roman" w:cs="Arial"/>
          <w:b/>
          <w:sz w:val="20"/>
          <w:szCs w:val="20"/>
          <w:lang w:val="en-GB" w:eastAsia="en-GB"/>
        </w:rPr>
      </w:pPr>
      <w:r w:rsidRPr="00B72D55">
        <w:rPr>
          <w:rFonts w:eastAsia="Times New Roman" w:cs="Arial"/>
          <w:b/>
          <w:sz w:val="20"/>
          <w:szCs w:val="20"/>
          <w:lang w:val="en-GB" w:eastAsia="en-GB"/>
        </w:rPr>
        <w:t>Clinical responsibilities:</w:t>
      </w:r>
      <w:r w:rsidRPr="00B72D55">
        <w:rPr>
          <w:rFonts w:eastAsia="Times New Roman" w:cs="Arial"/>
          <w:b/>
          <w:sz w:val="20"/>
          <w:szCs w:val="20"/>
          <w:lang w:val="en-GB" w:eastAsia="en-GB"/>
        </w:rPr>
        <w:tab/>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In accordance with the practice timetable, as agreed, the post-holder will make him/her-self available to undertake a variety of duties including surgery consultations and emergencies, telephone consultations and queries, triaging, visiting patients at home, checking and signing repeat prescriptions and dealing with queries, patient test results, patient</w:t>
      </w:r>
      <w:bookmarkStart w:id="0" w:name="_GoBack"/>
      <w:bookmarkEnd w:id="0"/>
      <w:r w:rsidRPr="00B72D55">
        <w:rPr>
          <w:rFonts w:eastAsia="Times New Roman" w:cs="Arial"/>
          <w:sz w:val="20"/>
          <w:szCs w:val="20"/>
          <w:lang w:val="en-GB" w:eastAsia="en-GB"/>
        </w:rPr>
        <w:t xml:space="preserve"> referral letters NHS/private, paperwork and correspondence in a timely manner;</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Making professional, autonomous decisions in relation to presenting problems, whether self-referred or referred from other health care workers within the organisation;</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Recording clear and contemporaneous IT based consultation notes to agreed standards;</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Collecting data for audit purposes;</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Compiling and issuing computer-generated acute and repeat prescriptions (avoiding hand-written prescriptions whenever possible);</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Prescribing in accordance with locally agreed or national guidelines.</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 xml:space="preserve">In general the post-holder will be expected to undertake all the normal duties and responsibilities associated with a GP working within primary care.  </w:t>
      </w:r>
    </w:p>
    <w:p w:rsidR="00B72D55" w:rsidRPr="00B72D55" w:rsidRDefault="00B72D55" w:rsidP="00B72D55">
      <w:pPr>
        <w:spacing w:after="0" w:line="240" w:lineRule="auto"/>
        <w:rPr>
          <w:rFonts w:eastAsia="Times New Roman" w:cs="Arial"/>
          <w:b/>
          <w:sz w:val="20"/>
          <w:szCs w:val="20"/>
          <w:u w:val="single"/>
          <w:lang w:val="en-GB" w:eastAsia="en-GB"/>
        </w:rPr>
      </w:pPr>
    </w:p>
    <w:p w:rsidR="00B72D55" w:rsidRPr="00B72D55" w:rsidRDefault="00B72D55" w:rsidP="00B72D55">
      <w:pPr>
        <w:spacing w:after="0" w:line="240" w:lineRule="auto"/>
        <w:rPr>
          <w:rFonts w:eastAsia="Times New Roman" w:cs="Arial"/>
          <w:b/>
          <w:sz w:val="20"/>
          <w:szCs w:val="20"/>
          <w:lang w:val="en-GB" w:eastAsia="en-GB"/>
        </w:rPr>
      </w:pPr>
      <w:r w:rsidRPr="00B72D55">
        <w:rPr>
          <w:rFonts w:eastAsia="Times New Roman" w:cs="Arial"/>
          <w:b/>
          <w:sz w:val="20"/>
          <w:szCs w:val="20"/>
          <w:lang w:val="en-GB" w:eastAsia="en-GB"/>
        </w:rPr>
        <w:t>Other responsibilities with the Practice:</w:t>
      </w:r>
      <w:r w:rsidRPr="00B72D55">
        <w:rPr>
          <w:rFonts w:eastAsia="Times New Roman" w:cs="Arial"/>
          <w:b/>
          <w:sz w:val="20"/>
          <w:szCs w:val="20"/>
          <w:lang w:val="en-GB" w:eastAsia="en-GB"/>
        </w:rPr>
        <w:tab/>
      </w:r>
    </w:p>
    <w:p w:rsidR="00B72D55" w:rsidRPr="00B72D55" w:rsidRDefault="00B72D55" w:rsidP="00B72D55">
      <w:pPr>
        <w:spacing w:after="0" w:line="240" w:lineRule="auto"/>
        <w:rPr>
          <w:rFonts w:eastAsia="Times New Roman" w:cs="Arial"/>
          <w:b/>
          <w:sz w:val="20"/>
          <w:szCs w:val="20"/>
          <w:u w:val="single"/>
          <w:lang w:val="en-GB" w:eastAsia="en-GB"/>
        </w:rPr>
      </w:pPr>
    </w:p>
    <w:p w:rsidR="00B72D55" w:rsidRPr="00B72D55" w:rsidRDefault="00B72D55" w:rsidP="00B72D55">
      <w:pPr>
        <w:numPr>
          <w:ilvl w:val="0"/>
          <w:numId w:val="9"/>
        </w:numPr>
        <w:spacing w:after="0" w:line="240" w:lineRule="auto"/>
        <w:rPr>
          <w:rFonts w:eastAsia="Times New Roman" w:cs="Arial"/>
          <w:sz w:val="20"/>
          <w:szCs w:val="20"/>
          <w:lang w:val="en-GB" w:eastAsia="en-GB"/>
        </w:rPr>
      </w:pPr>
      <w:r>
        <w:rPr>
          <w:rFonts w:eastAsia="Times New Roman" w:cs="Arial"/>
          <w:sz w:val="20"/>
          <w:szCs w:val="20"/>
          <w:lang w:val="en-GB" w:eastAsia="en-GB"/>
        </w:rPr>
        <w:t>Opportunity to t</w:t>
      </w:r>
      <w:r w:rsidRPr="00B72D55">
        <w:rPr>
          <w:rFonts w:eastAsia="Times New Roman" w:cs="Arial"/>
          <w:sz w:val="20"/>
          <w:szCs w:val="20"/>
          <w:lang w:val="en-GB" w:eastAsia="en-GB"/>
        </w:rPr>
        <w:t xml:space="preserve">each </w:t>
      </w:r>
      <w:r>
        <w:rPr>
          <w:rFonts w:eastAsia="Times New Roman" w:cs="Arial"/>
          <w:sz w:val="20"/>
          <w:szCs w:val="20"/>
          <w:lang w:val="en-GB" w:eastAsia="en-GB"/>
        </w:rPr>
        <w:t>students</w:t>
      </w:r>
      <w:r w:rsidRPr="00B72D55">
        <w:rPr>
          <w:rFonts w:eastAsia="Times New Roman" w:cs="Arial"/>
          <w:sz w:val="20"/>
          <w:szCs w:val="20"/>
          <w:lang w:val="en-GB" w:eastAsia="en-GB"/>
        </w:rPr>
        <w:t>.</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 xml:space="preserve">Awareness of and compliance with all relevant practice policies/guidelines, e.g. prescribing, confidentiality, data protection, health and safety, annual QOF Assessment of the Practice.   </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A commitment to life-long learning and audit to ensure evidence-based best practice;</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Participate in the appraisal process.</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Contributing to evaluation/audit and clinical standard setting within the organisation.</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Contributing to the development of computer-based patient records.</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Attending training, Practice meetings and events organised by the practice or other agencies, where appropriate.</w:t>
      </w:r>
    </w:p>
    <w:p w:rsidR="00B72D55" w:rsidRPr="00B72D55" w:rsidRDefault="00B72D55" w:rsidP="00B72D55">
      <w:pPr>
        <w:numPr>
          <w:ilvl w:val="0"/>
          <w:numId w:val="9"/>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Meet all tight timescales/deadlines for audits and written returns to ensure that the Practice meets quality standards and receives the designated funding (e.g. Quarterly Enhanced Services returns, annual QOF audit etc.)</w:t>
      </w:r>
    </w:p>
    <w:p w:rsidR="00B72D55" w:rsidRPr="00B72D55" w:rsidRDefault="00B72D55" w:rsidP="00B72D55">
      <w:pPr>
        <w:spacing w:after="0" w:line="240" w:lineRule="auto"/>
        <w:rPr>
          <w:rFonts w:eastAsia="Times New Roman" w:cs="Arial"/>
          <w:b/>
          <w:sz w:val="20"/>
          <w:szCs w:val="20"/>
          <w:u w:val="single"/>
          <w:lang w:val="en-GB" w:eastAsia="en-GB"/>
        </w:rPr>
      </w:pPr>
    </w:p>
    <w:p w:rsidR="00B72D55" w:rsidRPr="00B72D55" w:rsidRDefault="00B72D55" w:rsidP="00B72D55">
      <w:pPr>
        <w:spacing w:after="0" w:line="240" w:lineRule="auto"/>
        <w:rPr>
          <w:rFonts w:eastAsia="Times New Roman" w:cs="Arial"/>
          <w:b/>
          <w:sz w:val="20"/>
          <w:szCs w:val="20"/>
          <w:lang w:val="en-GB" w:eastAsia="en-GB"/>
        </w:rPr>
      </w:pPr>
      <w:r w:rsidRPr="00B72D55">
        <w:rPr>
          <w:rFonts w:eastAsia="Times New Roman" w:cs="Arial"/>
          <w:b/>
          <w:sz w:val="20"/>
          <w:szCs w:val="20"/>
          <w:lang w:val="en-GB" w:eastAsia="en-GB"/>
        </w:rPr>
        <w:t>Confidentiality</w:t>
      </w:r>
      <w:r w:rsidRPr="00B72D55">
        <w:rPr>
          <w:rFonts w:eastAsia="Times New Roman" w:cs="Arial"/>
          <w:b/>
          <w:sz w:val="20"/>
          <w:szCs w:val="20"/>
          <w:lang w:val="en-GB" w:eastAsia="en-GB"/>
        </w:rPr>
        <w:tab/>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tabs>
          <w:tab w:val="left" w:pos="2268"/>
        </w:tabs>
        <w:spacing w:after="0" w:line="240" w:lineRule="auto"/>
        <w:rPr>
          <w:rFonts w:eastAsia="Times New Roman" w:cs="Arial"/>
          <w:bCs/>
          <w:sz w:val="20"/>
          <w:szCs w:val="20"/>
          <w:lang w:val="en-GB" w:eastAsia="en-GB"/>
        </w:rPr>
      </w:pPr>
      <w:r w:rsidRPr="00B72D55">
        <w:rPr>
          <w:rFonts w:eastAsia="Times New Roman" w:cs="Arial"/>
          <w:b/>
          <w:bCs/>
          <w:sz w:val="20"/>
          <w:szCs w:val="20"/>
          <w:lang w:val="en-GB" w:eastAsia="en-GB"/>
        </w:rPr>
        <w:t>Health &amp; Safety</w:t>
      </w:r>
    </w:p>
    <w:p w:rsidR="00B72D55" w:rsidRPr="00B72D55" w:rsidRDefault="00B72D55" w:rsidP="00B72D55">
      <w:pPr>
        <w:tabs>
          <w:tab w:val="left" w:pos="2268"/>
        </w:tabs>
        <w:spacing w:after="0" w:line="240" w:lineRule="auto"/>
        <w:rPr>
          <w:rFonts w:eastAsia="Times New Roman" w:cs="Arial"/>
          <w:sz w:val="20"/>
          <w:szCs w:val="20"/>
          <w:lang w:val="en-GB" w:eastAsia="en-GB"/>
        </w:rPr>
      </w:pPr>
    </w:p>
    <w:p w:rsidR="00B72D55" w:rsidRPr="00B72D55" w:rsidRDefault="00B72D55" w:rsidP="00B72D55">
      <w:p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The post-holder will assist in promoting and maintaining their own and others’ health, safety and security as defined in the practice Health &amp; Safety Policy, to include:</w:t>
      </w: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Using personal security systems within the workplace according to practice guidelines;</w:t>
      </w: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Identifying the risks involved in work activities and undertaking such activities in a way that manages those risks;</w:t>
      </w: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lastRenderedPageBreak/>
        <w:t>Making effective use of training to update knowledge and skills;</w:t>
      </w: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Using appropriate infection control procedures, maintaining work areas in a tidy and safe way and free from hazards;</w:t>
      </w:r>
    </w:p>
    <w:p w:rsidR="00B72D55" w:rsidRPr="00B72D55" w:rsidRDefault="00B72D55" w:rsidP="00B72D55">
      <w:pPr>
        <w:numPr>
          <w:ilvl w:val="0"/>
          <w:numId w:val="4"/>
        </w:numPr>
        <w:tabs>
          <w:tab w:val="left" w:pos="2268"/>
        </w:tabs>
        <w:spacing w:after="0" w:line="240" w:lineRule="auto"/>
        <w:rPr>
          <w:rFonts w:eastAsia="Times New Roman" w:cs="Arial"/>
          <w:sz w:val="20"/>
          <w:szCs w:val="20"/>
          <w:lang w:val="en-GB" w:eastAsia="en-GB"/>
        </w:rPr>
      </w:pPr>
      <w:r w:rsidRPr="00B72D55">
        <w:rPr>
          <w:rFonts w:eastAsia="Times New Roman" w:cs="Arial"/>
          <w:sz w:val="20"/>
          <w:szCs w:val="20"/>
          <w:lang w:val="en-GB" w:eastAsia="en-GB"/>
        </w:rPr>
        <w:t>Reporting potential risks identified.</w:t>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r w:rsidRPr="00B72D55">
        <w:rPr>
          <w:rFonts w:eastAsia="Times New Roman" w:cs="Arial"/>
          <w:sz w:val="20"/>
          <w:szCs w:val="20"/>
          <w:lang w:val="en-GB" w:eastAsia="en-GB"/>
        </w:rPr>
        <w:tab/>
      </w:r>
    </w:p>
    <w:p w:rsidR="00B72D55" w:rsidRPr="00B72D55" w:rsidRDefault="00B72D55" w:rsidP="00B72D55">
      <w:pPr>
        <w:tabs>
          <w:tab w:val="left" w:pos="2268"/>
        </w:tabs>
        <w:spacing w:after="0" w:line="240" w:lineRule="auto"/>
        <w:rPr>
          <w:rFonts w:eastAsia="Times New Roman" w:cs="Arial"/>
          <w:b/>
          <w:bCs/>
          <w:sz w:val="20"/>
          <w:szCs w:val="20"/>
          <w:lang w:val="en-GB" w:eastAsia="en-GB"/>
        </w:rPr>
      </w:pPr>
      <w:r w:rsidRPr="00B72D55">
        <w:rPr>
          <w:rFonts w:eastAsia="Times New Roman" w:cs="Arial"/>
          <w:b/>
          <w:bCs/>
          <w:sz w:val="20"/>
          <w:szCs w:val="20"/>
          <w:lang w:val="en-GB" w:eastAsia="en-GB"/>
        </w:rPr>
        <w:t>Equality and Diversity</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The post-holder will support the equality, diversity and rights of patients, carers and colleagues, to include:</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numPr>
          <w:ilvl w:val="0"/>
          <w:numId w:val="5"/>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Acting in a way that recognises the importance of people’s rights, interpreting them in a way that is consistent with practice procedures and policies, and current legislation;</w:t>
      </w:r>
    </w:p>
    <w:p w:rsidR="00B72D55" w:rsidRPr="00B72D55" w:rsidRDefault="00B72D55" w:rsidP="00B72D55">
      <w:pPr>
        <w:numPr>
          <w:ilvl w:val="0"/>
          <w:numId w:val="5"/>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Respecting the privacy, dignity, needs and beliefs of patients, carers and colleagues;</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tabs>
          <w:tab w:val="left" w:pos="2268"/>
        </w:tabs>
        <w:spacing w:after="0" w:line="240" w:lineRule="auto"/>
        <w:rPr>
          <w:rFonts w:eastAsia="Times New Roman" w:cs="Arial"/>
          <w:bCs/>
          <w:sz w:val="20"/>
          <w:szCs w:val="20"/>
          <w:lang w:val="en-GB" w:eastAsia="en-GB"/>
        </w:rPr>
      </w:pPr>
      <w:r w:rsidRPr="00B72D55">
        <w:rPr>
          <w:rFonts w:eastAsia="Times New Roman" w:cs="Arial"/>
          <w:b/>
          <w:bCs/>
          <w:sz w:val="20"/>
          <w:szCs w:val="20"/>
          <w:lang w:val="en-GB" w:eastAsia="en-GB"/>
        </w:rPr>
        <w:t>Personal/Professional Development</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In addition to maintaining continued education through attendance at any courses and/or study days necessary to ensure that professional development requirements are met, the post-holder will participate in any training programme implemented by the practice as part of this employment, such training to include:</w:t>
      </w:r>
    </w:p>
    <w:p w:rsidR="00B72D55" w:rsidRPr="00B72D55" w:rsidRDefault="00B72D55" w:rsidP="00B72D55">
      <w:pPr>
        <w:spacing w:after="0" w:line="240" w:lineRule="auto"/>
        <w:ind w:left="360"/>
        <w:rPr>
          <w:rFonts w:eastAsia="Times New Roman" w:cs="Arial"/>
          <w:sz w:val="20"/>
          <w:szCs w:val="20"/>
          <w:lang w:val="en-GB" w:eastAsia="en-GB"/>
        </w:rPr>
      </w:pPr>
    </w:p>
    <w:p w:rsidR="00B72D55" w:rsidRPr="00B72D55" w:rsidRDefault="00B72D55" w:rsidP="00B72D55">
      <w:pPr>
        <w:numPr>
          <w:ilvl w:val="0"/>
          <w:numId w:val="5"/>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Participation in an annual individual performance review, annual GP Appraisal</w:t>
      </w:r>
      <w:r w:rsidRPr="00B72D55">
        <w:rPr>
          <w:rFonts w:eastAsia="Times New Roman" w:cs="Arial"/>
          <w:color w:val="FF0000"/>
          <w:sz w:val="20"/>
          <w:szCs w:val="20"/>
          <w:lang w:val="en-GB" w:eastAsia="en-GB"/>
        </w:rPr>
        <w:t xml:space="preserve"> </w:t>
      </w:r>
      <w:r w:rsidRPr="00B72D55">
        <w:rPr>
          <w:rFonts w:eastAsia="Times New Roman" w:cs="Arial"/>
          <w:sz w:val="20"/>
          <w:szCs w:val="20"/>
          <w:lang w:val="en-GB" w:eastAsia="en-GB"/>
        </w:rPr>
        <w:t>including taking responsibility for maintaining a record of own personal and/or professional development;</w:t>
      </w:r>
    </w:p>
    <w:p w:rsidR="00B72D55" w:rsidRPr="00B72D55" w:rsidRDefault="00B72D55" w:rsidP="00B72D55">
      <w:pPr>
        <w:numPr>
          <w:ilvl w:val="0"/>
          <w:numId w:val="5"/>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Taking responsibility for own development, learning and performance and demonstrating skills and activities to others who are undertaking similar work.</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tabs>
          <w:tab w:val="left" w:pos="2268"/>
        </w:tabs>
        <w:spacing w:after="0" w:line="240" w:lineRule="auto"/>
        <w:rPr>
          <w:rFonts w:eastAsia="Times New Roman" w:cs="Arial"/>
          <w:bCs/>
          <w:sz w:val="20"/>
          <w:szCs w:val="20"/>
          <w:lang w:val="en-GB" w:eastAsia="en-GB"/>
        </w:rPr>
      </w:pPr>
      <w:r w:rsidRPr="00B72D55">
        <w:rPr>
          <w:rFonts w:eastAsia="Times New Roman" w:cs="Arial"/>
          <w:b/>
          <w:bCs/>
          <w:sz w:val="20"/>
          <w:szCs w:val="20"/>
          <w:lang w:val="en-GB" w:eastAsia="en-GB"/>
        </w:rPr>
        <w:t>Quality</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The post-holder will strive to maintain quality within the practice, and will:</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numPr>
          <w:ilvl w:val="0"/>
          <w:numId w:val="6"/>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Alert other team members to issues of Clinical Governance issues, quality and risk; participate in Significant Event Analysis reviews</w:t>
      </w:r>
    </w:p>
    <w:p w:rsidR="00B72D55" w:rsidRPr="00B72D55" w:rsidRDefault="00B72D55" w:rsidP="00B72D55">
      <w:pPr>
        <w:numPr>
          <w:ilvl w:val="0"/>
          <w:numId w:val="6"/>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Assess own performance and take accountability for own actions, either directly or under supervision;</w:t>
      </w:r>
    </w:p>
    <w:p w:rsidR="00B72D55" w:rsidRPr="00B72D55" w:rsidRDefault="00B72D55" w:rsidP="00B72D55">
      <w:pPr>
        <w:numPr>
          <w:ilvl w:val="0"/>
          <w:numId w:val="6"/>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Contribute to the effectiveness of the team by reflecting on own and team activities and making suggestions on ways to improve and enhance the team’s performance;</w:t>
      </w:r>
    </w:p>
    <w:p w:rsidR="00B72D55" w:rsidRPr="00B72D55" w:rsidRDefault="00B72D55" w:rsidP="00B72D55">
      <w:pPr>
        <w:numPr>
          <w:ilvl w:val="0"/>
          <w:numId w:val="6"/>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Work effectively with individuals in other agencies to meet patient’s needs;</w:t>
      </w:r>
    </w:p>
    <w:p w:rsidR="00B72D55" w:rsidRPr="00B72D55" w:rsidRDefault="00B72D55" w:rsidP="00B72D55">
      <w:pPr>
        <w:numPr>
          <w:ilvl w:val="0"/>
          <w:numId w:val="6"/>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Effectively manage own time, workload and resources. He/she will also contribute to the overall team-working of the Practice putting the needs of the Practice first.</w:t>
      </w:r>
    </w:p>
    <w:p w:rsidR="00B72D55" w:rsidRPr="00B72D55" w:rsidRDefault="00B72D55" w:rsidP="00B72D55">
      <w:pPr>
        <w:spacing w:after="0" w:line="240" w:lineRule="auto"/>
        <w:ind w:left="360"/>
        <w:rPr>
          <w:rFonts w:eastAsia="Times New Roman" w:cs="Arial"/>
          <w:sz w:val="20"/>
          <w:szCs w:val="20"/>
          <w:lang w:val="en-GB" w:eastAsia="en-GB"/>
        </w:rPr>
      </w:pPr>
    </w:p>
    <w:p w:rsidR="00B72D55" w:rsidRPr="00B72D55" w:rsidRDefault="00B72D55" w:rsidP="00B72D55">
      <w:pPr>
        <w:spacing w:after="0" w:line="240" w:lineRule="auto"/>
        <w:rPr>
          <w:rFonts w:eastAsia="Times New Roman" w:cs="Arial"/>
          <w:b/>
          <w:bCs/>
          <w:sz w:val="20"/>
          <w:szCs w:val="20"/>
          <w:lang w:val="en-GB" w:eastAsia="en-GB"/>
        </w:rPr>
      </w:pPr>
      <w:r w:rsidRPr="00B72D55">
        <w:rPr>
          <w:rFonts w:eastAsia="Times New Roman" w:cs="Arial"/>
          <w:b/>
          <w:bCs/>
          <w:sz w:val="20"/>
          <w:szCs w:val="20"/>
          <w:lang w:val="en-GB" w:eastAsia="en-GB"/>
        </w:rPr>
        <w:t>Communication</w:t>
      </w:r>
    </w:p>
    <w:p w:rsidR="00B72D55" w:rsidRPr="00B72D55" w:rsidRDefault="00B72D55" w:rsidP="00B72D55">
      <w:pPr>
        <w:tabs>
          <w:tab w:val="left" w:pos="2268"/>
        </w:tabs>
        <w:spacing w:after="0" w:line="240" w:lineRule="auto"/>
        <w:rPr>
          <w:rFonts w:eastAsia="Times New Roman" w:cs="Arial"/>
          <w:bCs/>
          <w:sz w:val="20"/>
          <w:szCs w:val="20"/>
          <w:u w:val="single"/>
          <w:lang w:val="en-GB" w:eastAsia="en-GB"/>
        </w:rPr>
      </w:pPr>
    </w:p>
    <w:p w:rsidR="00B72D55" w:rsidRPr="00B72D55" w:rsidRDefault="00B72D55" w:rsidP="00B72D55">
      <w:pPr>
        <w:tabs>
          <w:tab w:val="left" w:pos="2268"/>
        </w:tabs>
        <w:spacing w:after="0" w:line="240" w:lineRule="auto"/>
        <w:rPr>
          <w:rFonts w:eastAsia="Times New Roman" w:cs="Arial"/>
          <w:bCs/>
          <w:sz w:val="20"/>
          <w:szCs w:val="20"/>
          <w:lang w:val="en-GB" w:eastAsia="en-GB"/>
        </w:rPr>
      </w:pPr>
      <w:r w:rsidRPr="00B72D55">
        <w:rPr>
          <w:rFonts w:eastAsia="Times New Roman" w:cs="Arial"/>
          <w:bCs/>
          <w:sz w:val="20"/>
          <w:szCs w:val="20"/>
          <w:lang w:val="en-GB" w:eastAsia="en-GB"/>
        </w:rPr>
        <w:t>The post-holder should recognise the importance of effective communication within the team and will strive to:</w:t>
      </w:r>
    </w:p>
    <w:p w:rsidR="00B72D55" w:rsidRPr="00B72D55" w:rsidRDefault="00B72D55" w:rsidP="00B72D55">
      <w:pPr>
        <w:tabs>
          <w:tab w:val="left" w:pos="2268"/>
        </w:tabs>
        <w:spacing w:after="0" w:line="240" w:lineRule="auto"/>
        <w:ind w:left="360"/>
        <w:rPr>
          <w:rFonts w:eastAsia="Times New Roman" w:cs="Arial"/>
          <w:bCs/>
          <w:sz w:val="20"/>
          <w:szCs w:val="20"/>
          <w:lang w:val="en-GB" w:eastAsia="en-GB"/>
        </w:rPr>
      </w:pPr>
    </w:p>
    <w:p w:rsidR="00B72D55" w:rsidRPr="00B72D55" w:rsidRDefault="00B72D55" w:rsidP="00B72D55">
      <w:pPr>
        <w:numPr>
          <w:ilvl w:val="0"/>
          <w:numId w:val="7"/>
        </w:numPr>
        <w:tabs>
          <w:tab w:val="left" w:pos="2268"/>
        </w:tabs>
        <w:spacing w:after="0" w:line="240" w:lineRule="auto"/>
        <w:rPr>
          <w:rFonts w:eastAsia="Times New Roman" w:cs="Arial"/>
          <w:bCs/>
          <w:sz w:val="20"/>
          <w:szCs w:val="20"/>
          <w:lang w:val="en-GB" w:eastAsia="en-GB"/>
        </w:rPr>
      </w:pPr>
      <w:r w:rsidRPr="00B72D55">
        <w:rPr>
          <w:rFonts w:eastAsia="Times New Roman" w:cs="Arial"/>
          <w:sz w:val="20"/>
          <w:szCs w:val="20"/>
          <w:lang w:val="en-GB" w:eastAsia="en-GB"/>
        </w:rPr>
        <w:t>Communicate effectively with other team members;</w:t>
      </w:r>
    </w:p>
    <w:p w:rsidR="00B72D55" w:rsidRPr="00B72D55" w:rsidRDefault="00B72D55" w:rsidP="00B72D55">
      <w:pPr>
        <w:numPr>
          <w:ilvl w:val="0"/>
          <w:numId w:val="7"/>
        </w:numPr>
        <w:tabs>
          <w:tab w:val="left" w:pos="2268"/>
        </w:tabs>
        <w:spacing w:after="0" w:line="240" w:lineRule="auto"/>
        <w:rPr>
          <w:rFonts w:eastAsia="Times New Roman" w:cs="Arial"/>
          <w:bCs/>
          <w:sz w:val="20"/>
          <w:szCs w:val="20"/>
          <w:lang w:val="en-GB" w:eastAsia="en-GB"/>
        </w:rPr>
      </w:pPr>
      <w:r w:rsidRPr="00B72D55">
        <w:rPr>
          <w:rFonts w:eastAsia="Times New Roman" w:cs="Arial"/>
          <w:sz w:val="20"/>
          <w:szCs w:val="20"/>
          <w:lang w:val="en-GB" w:eastAsia="en-GB"/>
        </w:rPr>
        <w:t>Communicate effectively with patients and carers;</w:t>
      </w:r>
    </w:p>
    <w:p w:rsidR="00B72D55" w:rsidRPr="00B72D55" w:rsidRDefault="00B72D55" w:rsidP="00B72D55">
      <w:pPr>
        <w:numPr>
          <w:ilvl w:val="0"/>
          <w:numId w:val="7"/>
        </w:numPr>
        <w:tabs>
          <w:tab w:val="left" w:pos="2268"/>
        </w:tabs>
        <w:spacing w:after="0" w:line="240" w:lineRule="auto"/>
        <w:rPr>
          <w:rFonts w:eastAsia="Times New Roman" w:cs="Arial"/>
          <w:bCs/>
          <w:sz w:val="20"/>
          <w:szCs w:val="20"/>
          <w:lang w:val="en-GB" w:eastAsia="en-GB"/>
        </w:rPr>
      </w:pPr>
      <w:r w:rsidRPr="00B72D55">
        <w:rPr>
          <w:rFonts w:eastAsia="Times New Roman" w:cs="Arial"/>
          <w:sz w:val="20"/>
          <w:szCs w:val="20"/>
          <w:lang w:val="en-GB" w:eastAsia="en-GB"/>
        </w:rPr>
        <w:t>Recognise people’s needs for alternative methods of communication and respond accordingly.</w:t>
      </w:r>
    </w:p>
    <w:p w:rsidR="00B72D55" w:rsidRPr="00B72D55" w:rsidRDefault="00B72D55" w:rsidP="00B72D55">
      <w:pPr>
        <w:tabs>
          <w:tab w:val="left" w:pos="2268"/>
        </w:tabs>
        <w:spacing w:after="0" w:line="240" w:lineRule="auto"/>
        <w:rPr>
          <w:rFonts w:eastAsia="Times New Roman" w:cs="Arial"/>
          <w:b/>
          <w:bCs/>
          <w:sz w:val="20"/>
          <w:szCs w:val="20"/>
          <w:lang w:val="en-GB" w:eastAsia="en-GB"/>
        </w:rPr>
      </w:pPr>
    </w:p>
    <w:p w:rsidR="00B72D55" w:rsidRPr="00B72D55" w:rsidRDefault="00B72D55" w:rsidP="00B72D55">
      <w:pPr>
        <w:tabs>
          <w:tab w:val="left" w:pos="2268"/>
        </w:tabs>
        <w:spacing w:after="0" w:line="240" w:lineRule="auto"/>
        <w:rPr>
          <w:rFonts w:eastAsia="Times New Roman" w:cs="Arial"/>
          <w:bCs/>
          <w:sz w:val="20"/>
          <w:szCs w:val="20"/>
          <w:lang w:val="en-GB" w:eastAsia="en-GB"/>
        </w:rPr>
      </w:pPr>
      <w:r w:rsidRPr="00B72D55">
        <w:rPr>
          <w:rFonts w:eastAsia="Times New Roman" w:cs="Arial"/>
          <w:b/>
          <w:bCs/>
          <w:sz w:val="20"/>
          <w:szCs w:val="20"/>
          <w:lang w:val="en-GB" w:eastAsia="en-GB"/>
        </w:rPr>
        <w:t xml:space="preserve">Contribution to the planning and implementation of services </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The post-holder will:</w:t>
      </w:r>
    </w:p>
    <w:p w:rsidR="00B72D55" w:rsidRPr="00B72D55" w:rsidRDefault="00B72D55" w:rsidP="00B72D55">
      <w:pPr>
        <w:spacing w:after="0" w:line="240" w:lineRule="auto"/>
        <w:rPr>
          <w:rFonts w:eastAsia="Times New Roman" w:cs="Arial"/>
          <w:sz w:val="20"/>
          <w:szCs w:val="20"/>
          <w:lang w:val="en-GB" w:eastAsia="en-GB"/>
        </w:rPr>
      </w:pPr>
    </w:p>
    <w:p w:rsidR="00B72D55" w:rsidRPr="00B72D55" w:rsidRDefault="00B72D55" w:rsidP="00B72D55">
      <w:pPr>
        <w:numPr>
          <w:ilvl w:val="0"/>
          <w:numId w:val="8"/>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Apply practice policies, standards and guidance;</w:t>
      </w:r>
    </w:p>
    <w:p w:rsidR="00B72D55" w:rsidRPr="00B72D55" w:rsidRDefault="00B72D55" w:rsidP="00B72D55">
      <w:pPr>
        <w:numPr>
          <w:ilvl w:val="0"/>
          <w:numId w:val="8"/>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Discuss with other members of the team how the policies, standards and guidelines will affect own work;</w:t>
      </w:r>
    </w:p>
    <w:p w:rsidR="00B72D55" w:rsidRPr="00B72D55" w:rsidRDefault="00B72D55" w:rsidP="00B72D55">
      <w:pPr>
        <w:numPr>
          <w:ilvl w:val="0"/>
          <w:numId w:val="8"/>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Participate in audit where appropriate.</w:t>
      </w:r>
    </w:p>
    <w:p w:rsidR="00B72D55" w:rsidRDefault="00B72D55" w:rsidP="00B72D55">
      <w:pPr>
        <w:numPr>
          <w:ilvl w:val="0"/>
          <w:numId w:val="8"/>
        </w:numPr>
        <w:spacing w:after="0" w:line="240" w:lineRule="auto"/>
        <w:rPr>
          <w:rFonts w:eastAsia="Times New Roman" w:cs="Arial"/>
          <w:sz w:val="20"/>
          <w:szCs w:val="20"/>
          <w:lang w:val="en-GB" w:eastAsia="en-GB"/>
        </w:rPr>
      </w:pPr>
      <w:r w:rsidRPr="00B72D55">
        <w:rPr>
          <w:rFonts w:eastAsia="Times New Roman" w:cs="Arial"/>
          <w:sz w:val="20"/>
          <w:szCs w:val="20"/>
          <w:lang w:val="en-GB" w:eastAsia="en-GB"/>
        </w:rPr>
        <w:t>Work with the partners and management team to achieve standards of quality, performance standards, and targets without compromising levels of patient healthcare.</w:t>
      </w:r>
    </w:p>
    <w:p w:rsidR="00B72D55" w:rsidRPr="00B72D55" w:rsidRDefault="00B72D55" w:rsidP="00B72D55">
      <w:pPr>
        <w:pStyle w:val="ListParagraph"/>
        <w:numPr>
          <w:ilvl w:val="0"/>
          <w:numId w:val="8"/>
        </w:numPr>
        <w:spacing w:after="0" w:line="240" w:lineRule="auto"/>
        <w:rPr>
          <w:rFonts w:eastAsia="Times New Roman" w:cs="Arial"/>
          <w:sz w:val="20"/>
          <w:szCs w:val="20"/>
        </w:rPr>
      </w:pPr>
      <w:r w:rsidRPr="00B72D55">
        <w:rPr>
          <w:rFonts w:eastAsia="Times New Roman" w:cs="Arial"/>
          <w:sz w:val="20"/>
          <w:szCs w:val="20"/>
          <w:lang w:val="en-GB" w:eastAsia="en-GB"/>
        </w:rPr>
        <w:t xml:space="preserve">Contribute towards the development and implementation of new standards, policies and procedures that are/will </w:t>
      </w:r>
    </w:p>
    <w:p w:rsidR="00B72D55" w:rsidRPr="00B72D55" w:rsidRDefault="00B72D55" w:rsidP="00B72D55">
      <w:pPr>
        <w:spacing w:after="0" w:line="240" w:lineRule="auto"/>
        <w:ind w:left="360"/>
        <w:rPr>
          <w:rFonts w:eastAsia="Times New Roman" w:cs="Arial"/>
          <w:sz w:val="20"/>
          <w:szCs w:val="20"/>
          <w:lang w:val="en-GB" w:eastAsia="en-GB"/>
        </w:rPr>
      </w:pPr>
      <w:r w:rsidRPr="00B72D55">
        <w:rPr>
          <w:rFonts w:eastAsia="Times New Roman" w:cs="Arial"/>
          <w:sz w:val="20"/>
          <w:szCs w:val="20"/>
          <w:lang w:val="en-GB" w:eastAsia="en-GB"/>
        </w:rPr>
        <w:t xml:space="preserve">be required of GP practices now and in the future (as directed by NHS/ </w:t>
      </w:r>
      <w:proofErr w:type="spellStart"/>
      <w:r w:rsidRPr="00B72D55">
        <w:rPr>
          <w:rFonts w:eastAsia="Times New Roman" w:cs="Arial"/>
          <w:sz w:val="20"/>
          <w:szCs w:val="20"/>
          <w:lang w:val="en-GB" w:eastAsia="en-GB"/>
        </w:rPr>
        <w:t>DoH</w:t>
      </w:r>
      <w:proofErr w:type="spellEnd"/>
      <w:r w:rsidRPr="00B72D55">
        <w:rPr>
          <w:rFonts w:eastAsia="Times New Roman" w:cs="Arial"/>
          <w:sz w:val="20"/>
          <w:szCs w:val="20"/>
          <w:lang w:val="en-GB" w:eastAsia="en-GB"/>
        </w:rPr>
        <w:t>/ CQC/ CCG, new legislation etc.)</w:t>
      </w:r>
    </w:p>
    <w:sectPr w:rsidR="00B72D55" w:rsidRPr="00B72D55" w:rsidSect="00463F18">
      <w:pgSz w:w="12240" w:h="15840"/>
      <w:pgMar w:top="851" w:right="1077" w:bottom="1134" w:left="992"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FE4343"/>
    <w:multiLevelType w:val="hybridMultilevel"/>
    <w:tmpl w:val="3828B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6284E60"/>
    <w:multiLevelType w:val="multilevel"/>
    <w:tmpl w:val="E9B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459E2"/>
    <w:multiLevelType w:val="hybridMultilevel"/>
    <w:tmpl w:val="0E7C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66BC5"/>
    <w:multiLevelType w:val="hybridMultilevel"/>
    <w:tmpl w:val="43B030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091935"/>
    <w:multiLevelType w:val="hybridMultilevel"/>
    <w:tmpl w:val="383CC0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F9B1714"/>
    <w:multiLevelType w:val="multilevel"/>
    <w:tmpl w:val="061A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3"/>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9"/>
    <w:rsid w:val="000D2092"/>
    <w:rsid w:val="00170EEB"/>
    <w:rsid w:val="002C3CB6"/>
    <w:rsid w:val="00463F18"/>
    <w:rsid w:val="00682D20"/>
    <w:rsid w:val="0068533C"/>
    <w:rsid w:val="00686C7F"/>
    <w:rsid w:val="006963B5"/>
    <w:rsid w:val="006C5366"/>
    <w:rsid w:val="00767818"/>
    <w:rsid w:val="008834A4"/>
    <w:rsid w:val="008D79A4"/>
    <w:rsid w:val="00915D70"/>
    <w:rsid w:val="00B1267D"/>
    <w:rsid w:val="00B156A6"/>
    <w:rsid w:val="00B72D55"/>
    <w:rsid w:val="00BB3232"/>
    <w:rsid w:val="00C333DC"/>
    <w:rsid w:val="00E67DC1"/>
    <w:rsid w:val="00EB1BBE"/>
    <w:rsid w:val="00F2205E"/>
    <w:rsid w:val="00F71BC6"/>
    <w:rsid w:val="00FA123E"/>
    <w:rsid w:val="00FA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F9"/>
    <w:rPr>
      <w:rFonts w:ascii="Tahoma" w:hAnsi="Tahoma" w:cs="Tahoma"/>
      <w:sz w:val="16"/>
      <w:szCs w:val="16"/>
    </w:rPr>
  </w:style>
  <w:style w:type="character" w:customStyle="1" w:styleId="apple-converted-space">
    <w:name w:val="apple-converted-space"/>
    <w:basedOn w:val="DefaultParagraphFont"/>
    <w:rsid w:val="008834A4"/>
  </w:style>
  <w:style w:type="paragraph" w:styleId="NormalWeb">
    <w:name w:val="Normal (Web)"/>
    <w:basedOn w:val="Normal"/>
    <w:uiPriority w:val="99"/>
    <w:semiHidden/>
    <w:unhideWhenUsed/>
    <w:rsid w:val="006C53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DC1"/>
    <w:rPr>
      <w:color w:val="0000FF"/>
      <w:u w:val="single"/>
    </w:rPr>
  </w:style>
  <w:style w:type="paragraph" w:styleId="ListParagraph">
    <w:name w:val="List Paragraph"/>
    <w:basedOn w:val="Normal"/>
    <w:uiPriority w:val="34"/>
    <w:qFormat/>
    <w:rsid w:val="00B72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F9"/>
    <w:rPr>
      <w:rFonts w:ascii="Tahoma" w:hAnsi="Tahoma" w:cs="Tahoma"/>
      <w:sz w:val="16"/>
      <w:szCs w:val="16"/>
    </w:rPr>
  </w:style>
  <w:style w:type="character" w:customStyle="1" w:styleId="apple-converted-space">
    <w:name w:val="apple-converted-space"/>
    <w:basedOn w:val="DefaultParagraphFont"/>
    <w:rsid w:val="008834A4"/>
  </w:style>
  <w:style w:type="paragraph" w:styleId="NormalWeb">
    <w:name w:val="Normal (Web)"/>
    <w:basedOn w:val="Normal"/>
    <w:uiPriority w:val="99"/>
    <w:semiHidden/>
    <w:unhideWhenUsed/>
    <w:rsid w:val="006C53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DC1"/>
    <w:rPr>
      <w:color w:val="0000FF"/>
      <w:u w:val="single"/>
    </w:rPr>
  </w:style>
  <w:style w:type="paragraph" w:styleId="ListParagraph">
    <w:name w:val="List Paragraph"/>
    <w:basedOn w:val="Normal"/>
    <w:uiPriority w:val="34"/>
    <w:qFormat/>
    <w:rsid w:val="00B7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0285">
      <w:bodyDiv w:val="1"/>
      <w:marLeft w:val="0"/>
      <w:marRight w:val="0"/>
      <w:marTop w:val="0"/>
      <w:marBottom w:val="0"/>
      <w:divBdr>
        <w:top w:val="none" w:sz="0" w:space="0" w:color="auto"/>
        <w:left w:val="none" w:sz="0" w:space="0" w:color="auto"/>
        <w:bottom w:val="none" w:sz="0" w:space="0" w:color="auto"/>
        <w:right w:val="none" w:sz="0" w:space="0" w:color="auto"/>
      </w:divBdr>
    </w:div>
    <w:div w:id="433601310">
      <w:bodyDiv w:val="1"/>
      <w:marLeft w:val="0"/>
      <w:marRight w:val="0"/>
      <w:marTop w:val="0"/>
      <w:marBottom w:val="0"/>
      <w:divBdr>
        <w:top w:val="none" w:sz="0" w:space="0" w:color="auto"/>
        <w:left w:val="none" w:sz="0" w:space="0" w:color="auto"/>
        <w:bottom w:val="none" w:sz="0" w:space="0" w:color="auto"/>
        <w:right w:val="none" w:sz="0" w:space="0" w:color="auto"/>
      </w:divBdr>
    </w:div>
    <w:div w:id="473374021">
      <w:bodyDiv w:val="1"/>
      <w:marLeft w:val="0"/>
      <w:marRight w:val="0"/>
      <w:marTop w:val="0"/>
      <w:marBottom w:val="0"/>
      <w:divBdr>
        <w:top w:val="none" w:sz="0" w:space="0" w:color="auto"/>
        <w:left w:val="none" w:sz="0" w:space="0" w:color="auto"/>
        <w:bottom w:val="none" w:sz="0" w:space="0" w:color="auto"/>
        <w:right w:val="none" w:sz="0" w:space="0" w:color="auto"/>
      </w:divBdr>
    </w:div>
    <w:div w:id="727844314">
      <w:bodyDiv w:val="1"/>
      <w:marLeft w:val="0"/>
      <w:marRight w:val="0"/>
      <w:marTop w:val="0"/>
      <w:marBottom w:val="0"/>
      <w:divBdr>
        <w:top w:val="none" w:sz="0" w:space="0" w:color="auto"/>
        <w:left w:val="none" w:sz="0" w:space="0" w:color="auto"/>
        <w:bottom w:val="none" w:sz="0" w:space="0" w:color="auto"/>
        <w:right w:val="none" w:sz="0" w:space="0" w:color="auto"/>
      </w:divBdr>
    </w:div>
    <w:div w:id="19099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5DFB.0C8BF67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5A2D8B96.dotm</Template>
  <TotalTime>5</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2017-10-20T13:05:00Z</cp:lastPrinted>
  <dcterms:created xsi:type="dcterms:W3CDTF">2017-11-21T11:42:00Z</dcterms:created>
  <dcterms:modified xsi:type="dcterms:W3CDTF">2017-11-27T16:05:00Z</dcterms:modified>
</cp:coreProperties>
</file>